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011EFF">
        <w:t>balandžio</w:t>
      </w:r>
      <w:r w:rsidR="008C59C7" w:rsidRPr="005802DF">
        <w:t xml:space="preserve"> </w:t>
      </w:r>
      <w:r w:rsidR="00DF5CAD">
        <w:t>20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345B8" w:rsidRPr="00A13867" w:rsidRDefault="00DF5CAD" w:rsidP="0039604D">
      <w:pPr>
        <w:jc w:val="both"/>
        <w:rPr>
          <w:i/>
        </w:rPr>
      </w:pPr>
      <w:bookmarkStart w:id="0" w:name="_GoBack"/>
      <w:r>
        <w:rPr>
          <w:i/>
        </w:rPr>
        <w:t>Elektros variklių techninės priežiūros paslaugos</w:t>
      </w:r>
      <w:r w:rsidR="002548F7">
        <w:rPr>
          <w:i/>
        </w:rPr>
        <w:t>.</w:t>
      </w:r>
    </w:p>
    <w:bookmarkEnd w:id="0"/>
    <w:p w:rsidR="00A13867" w:rsidRPr="005802DF" w:rsidRDefault="00A1386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DF5CAD">
        <w:rPr>
          <w:i/>
        </w:rPr>
        <w:t>Kelmės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DF5CAD" w:rsidRPr="00A13867" w:rsidRDefault="00DF5CAD" w:rsidP="00DF5CAD">
      <w:pPr>
        <w:jc w:val="both"/>
        <w:rPr>
          <w:i/>
        </w:rPr>
      </w:pPr>
      <w:r>
        <w:rPr>
          <w:i/>
        </w:rPr>
        <w:t>Elektros variklių techninės priežiūros paslaugos.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2548F7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011EFF">
        <w:rPr>
          <w:i/>
        </w:rPr>
        <w:t>4</w:t>
      </w:r>
      <w:r w:rsidR="008C59C7" w:rsidRPr="005802DF">
        <w:rPr>
          <w:i/>
        </w:rPr>
        <w:t>-</w:t>
      </w:r>
      <w:r w:rsidR="00DF5CAD">
        <w:rPr>
          <w:i/>
        </w:rPr>
        <w:t>20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42E16"/>
    <w:rsid w:val="00143E88"/>
    <w:rsid w:val="001D18EC"/>
    <w:rsid w:val="00212814"/>
    <w:rsid w:val="002548F7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DF5CA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2015-04-20T12:23:00Z</dcterms:created>
  <dcterms:modified xsi:type="dcterms:W3CDTF">2015-04-20T12:23:00Z</dcterms:modified>
</cp:coreProperties>
</file>