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1F3387">
        <w:t>5  m. gegužės 14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1F3387">
        <w:rPr>
          <w:i/>
        </w:rPr>
        <w:t>– 162325</w:t>
      </w:r>
      <w:r w:rsidR="002E39F1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C22B73" w:rsidRDefault="002E39F1" w:rsidP="00C22B73">
      <w:pPr>
        <w:jc w:val="both"/>
        <w:rPr>
          <w:i/>
        </w:rPr>
      </w:pPr>
      <w:r>
        <w:rPr>
          <w:i/>
        </w:rPr>
        <w:t>Kuro transporterio grandinė.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1F3387" w:rsidRPr="005802DF" w:rsidRDefault="001F3387" w:rsidP="001F3387">
      <w:pPr>
        <w:jc w:val="both"/>
        <w:rPr>
          <w:i/>
        </w:rPr>
      </w:pPr>
      <w:r w:rsidRPr="005802DF">
        <w:rPr>
          <w:i/>
        </w:rPr>
        <w:t>Perkančioji organizacija –</w:t>
      </w:r>
      <w:r>
        <w:rPr>
          <w:i/>
        </w:rPr>
        <w:t xml:space="preserve"> UAB „Litesko“ (Biržų šiluma</w:t>
      </w:r>
      <w:r w:rsidRPr="005802DF">
        <w:rPr>
          <w:i/>
        </w:rPr>
        <w:t>).</w:t>
      </w:r>
    </w:p>
    <w:p w:rsidR="001F3387" w:rsidRPr="005802DF" w:rsidRDefault="001F3387" w:rsidP="001F3387">
      <w:pPr>
        <w:jc w:val="both"/>
        <w:rPr>
          <w:i/>
        </w:rPr>
      </w:pPr>
    </w:p>
    <w:p w:rsidR="001F3387" w:rsidRPr="00A13867" w:rsidRDefault="001F3387" w:rsidP="001F3387">
      <w:pPr>
        <w:jc w:val="both"/>
        <w:rPr>
          <w:i/>
        </w:rPr>
      </w:pPr>
      <w:r>
        <w:rPr>
          <w:i/>
        </w:rPr>
        <w:t>Transporterio grandinė.</w:t>
      </w:r>
    </w:p>
    <w:p w:rsidR="001F3387" w:rsidRPr="005802DF" w:rsidRDefault="001F3387" w:rsidP="001F3387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1F3387" w:rsidRPr="005802DF" w:rsidRDefault="001F3387" w:rsidP="001F3387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2E39F1">
        <w:rPr>
          <w:i/>
        </w:rPr>
        <w:t>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1F3387" w:rsidRPr="00A13867" w:rsidRDefault="001F3387" w:rsidP="001F3387">
      <w:pPr>
        <w:jc w:val="both"/>
        <w:rPr>
          <w:i/>
        </w:rPr>
      </w:pPr>
      <w:r>
        <w:rPr>
          <w:i/>
        </w:rPr>
        <w:t>Transporterio grandinė.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 w:rsidR="009A6195">
        <w:rPr>
          <w:i/>
        </w:rPr>
        <w:t>Technobalta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9A6195">
        <w:rPr>
          <w:i/>
        </w:rPr>
        <w:t>142164498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1F3387" w:rsidP="008579E4">
      <w:pPr>
        <w:jc w:val="both"/>
        <w:rPr>
          <w:i/>
        </w:rPr>
      </w:pPr>
      <w:r>
        <w:rPr>
          <w:i/>
        </w:rPr>
        <w:t>2.395,80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1</w:t>
      </w:r>
      <w:r w:rsidR="00281453" w:rsidRPr="00390939">
        <w:rPr>
          <w:i/>
        </w:rPr>
        <w:t>.</w:t>
      </w:r>
      <w:r>
        <w:rPr>
          <w:i/>
        </w:rPr>
        <w:t>980,00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1F3387" w:rsidP="008579E4">
      <w:pPr>
        <w:jc w:val="both"/>
        <w:rPr>
          <w:i/>
        </w:rPr>
      </w:pPr>
      <w:r>
        <w:rPr>
          <w:i/>
        </w:rPr>
        <w:t>2015 m. gegužės 14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  <w:bookmarkStart w:id="0" w:name="_GoBack"/>
      <w:bookmarkEnd w:id="0"/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F3387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631CE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2015-05-14T04:55:00Z</dcterms:created>
  <dcterms:modified xsi:type="dcterms:W3CDTF">2015-05-14T04:55:00Z</dcterms:modified>
</cp:coreProperties>
</file>