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AF3FFF" w:rsidRDefault="00E246A2" w:rsidP="00AF3FFF"/>
    <w:p w:rsidR="00E246A2" w:rsidRPr="00256F2A" w:rsidRDefault="00E246A2" w:rsidP="00E246A2">
      <w:pPr>
        <w:ind w:left="5040"/>
        <w:rPr>
          <w:sz w:val="22"/>
          <w:szCs w:val="22"/>
        </w:rPr>
      </w:pPr>
      <w:r w:rsidRPr="00256F2A">
        <w:rPr>
          <w:sz w:val="22"/>
          <w:szCs w:val="22"/>
        </w:rPr>
        <w:t>Forma patvirtinta</w:t>
      </w:r>
    </w:p>
    <w:p w:rsidR="00E246A2" w:rsidRPr="00256F2A" w:rsidRDefault="00E246A2" w:rsidP="00E246A2">
      <w:pPr>
        <w:ind w:left="5040"/>
        <w:rPr>
          <w:sz w:val="22"/>
          <w:szCs w:val="22"/>
        </w:rPr>
      </w:pPr>
      <w:r w:rsidRPr="00256F2A">
        <w:rPr>
          <w:sz w:val="22"/>
          <w:szCs w:val="22"/>
        </w:rPr>
        <w:t>VĮ Seimo leidyklos „Valstybės žinios“</w:t>
      </w:r>
    </w:p>
    <w:p w:rsidR="00E246A2" w:rsidRPr="00256F2A" w:rsidRDefault="00E246A2" w:rsidP="00E246A2">
      <w:pPr>
        <w:ind w:left="5040"/>
        <w:rPr>
          <w:sz w:val="22"/>
          <w:szCs w:val="22"/>
        </w:rPr>
      </w:pPr>
      <w:r w:rsidRPr="00256F2A">
        <w:rPr>
          <w:sz w:val="22"/>
          <w:szCs w:val="22"/>
        </w:rPr>
        <w:t>direktoriaus 2011 m. gruodžio 27 d. įsakymu Nr. VĮ-11-22</w:t>
      </w:r>
    </w:p>
    <w:p w:rsidR="00E246A2" w:rsidRPr="00256F2A" w:rsidRDefault="00E246A2" w:rsidP="00E246A2">
      <w:pPr>
        <w:ind w:left="5040"/>
        <w:rPr>
          <w:sz w:val="22"/>
          <w:szCs w:val="22"/>
        </w:rPr>
      </w:pPr>
      <w:r w:rsidRPr="00256F2A">
        <w:rPr>
          <w:sz w:val="22"/>
          <w:szCs w:val="22"/>
        </w:rPr>
        <w:t>(VĮ Seimo leidyklos „Valstybės žinios“</w:t>
      </w:r>
    </w:p>
    <w:p w:rsidR="00E246A2" w:rsidRPr="00256F2A" w:rsidRDefault="00E246A2" w:rsidP="00E246A2">
      <w:pPr>
        <w:ind w:left="5040"/>
        <w:rPr>
          <w:sz w:val="22"/>
          <w:szCs w:val="22"/>
        </w:rPr>
      </w:pPr>
      <w:r w:rsidRPr="00256F2A">
        <w:rPr>
          <w:sz w:val="22"/>
          <w:szCs w:val="22"/>
        </w:rPr>
        <w:t xml:space="preserve">direktoriaus 2012 m. sausio 26 d. </w:t>
      </w:r>
      <w:r w:rsidRPr="00256F2A">
        <w:rPr>
          <w:sz w:val="22"/>
          <w:szCs w:val="22"/>
        </w:rPr>
        <w:br/>
        <w:t>įsakymo Nr. VĮ-12-07 redakcija)</w:t>
      </w:r>
    </w:p>
    <w:p w:rsidR="00E246A2" w:rsidRPr="00256F2A" w:rsidRDefault="00E246A2" w:rsidP="00E246A2">
      <w:pPr>
        <w:rPr>
          <w:sz w:val="22"/>
          <w:szCs w:val="22"/>
        </w:rPr>
      </w:pPr>
    </w:p>
    <w:p w:rsidR="00256F2A" w:rsidRPr="00256F2A" w:rsidRDefault="00256F2A" w:rsidP="009A5BEC">
      <w:pPr>
        <w:jc w:val="center"/>
        <w:rPr>
          <w:i/>
          <w:sz w:val="22"/>
          <w:szCs w:val="22"/>
        </w:rPr>
      </w:pPr>
    </w:p>
    <w:p w:rsidR="009A5BEC" w:rsidRPr="00256F2A" w:rsidRDefault="009A5BEC" w:rsidP="009A5BEC">
      <w:pPr>
        <w:jc w:val="center"/>
        <w:rPr>
          <w:i/>
          <w:sz w:val="22"/>
          <w:szCs w:val="22"/>
        </w:rPr>
      </w:pPr>
      <w:r w:rsidRPr="00256F2A">
        <w:rPr>
          <w:i/>
          <w:sz w:val="22"/>
          <w:szCs w:val="22"/>
        </w:rPr>
        <w:t>UAB „</w:t>
      </w:r>
      <w:proofErr w:type="spellStart"/>
      <w:r w:rsidRPr="00256F2A">
        <w:rPr>
          <w:i/>
          <w:sz w:val="22"/>
          <w:szCs w:val="22"/>
        </w:rPr>
        <w:t>Litesko</w:t>
      </w:r>
      <w:proofErr w:type="spellEnd"/>
      <w:r w:rsidRPr="00256F2A">
        <w:rPr>
          <w:i/>
          <w:sz w:val="22"/>
          <w:szCs w:val="22"/>
        </w:rPr>
        <w:t>“</w:t>
      </w:r>
    </w:p>
    <w:p w:rsidR="009A5BEC" w:rsidRPr="00256F2A" w:rsidRDefault="009A5BEC" w:rsidP="009A5BEC">
      <w:pPr>
        <w:jc w:val="center"/>
        <w:rPr>
          <w:i/>
          <w:sz w:val="22"/>
          <w:szCs w:val="22"/>
        </w:rPr>
      </w:pPr>
      <w:proofErr w:type="spellStart"/>
      <w:r w:rsidRPr="00256F2A">
        <w:rPr>
          <w:i/>
          <w:sz w:val="22"/>
          <w:szCs w:val="22"/>
        </w:rPr>
        <w:t>Jočionių</w:t>
      </w:r>
      <w:proofErr w:type="spellEnd"/>
      <w:r w:rsidRPr="00256F2A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9A5BEC" w:rsidRPr="00256F2A" w:rsidRDefault="009A5BEC" w:rsidP="009A5BEC">
      <w:pPr>
        <w:jc w:val="center"/>
        <w:rPr>
          <w:i/>
          <w:sz w:val="22"/>
          <w:szCs w:val="22"/>
        </w:rPr>
      </w:pPr>
      <w:r w:rsidRPr="00256F2A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9A5BEC" w:rsidRDefault="009A5BEC" w:rsidP="009A5BEC">
      <w:pPr>
        <w:rPr>
          <w:sz w:val="22"/>
          <w:szCs w:val="22"/>
        </w:rPr>
      </w:pPr>
    </w:p>
    <w:p w:rsidR="009F2EC0" w:rsidRPr="00256F2A" w:rsidRDefault="009F2EC0" w:rsidP="009A5BEC">
      <w:pPr>
        <w:rPr>
          <w:sz w:val="22"/>
          <w:szCs w:val="22"/>
        </w:rPr>
      </w:pPr>
      <w:bookmarkStart w:id="0" w:name="_GoBack"/>
      <w:bookmarkEnd w:id="0"/>
    </w:p>
    <w:p w:rsidR="009A5BEC" w:rsidRPr="00AF3FFF" w:rsidRDefault="00B85991" w:rsidP="009A5BEC">
      <w:pPr>
        <w:jc w:val="center"/>
      </w:pPr>
      <w:r>
        <w:t>2</w:t>
      </w:r>
      <w:r w:rsidR="009A5BEC" w:rsidRPr="00AF3FFF">
        <w:t xml:space="preserve"> FORMA</w:t>
      </w:r>
    </w:p>
    <w:p w:rsidR="009A5BEC" w:rsidRDefault="009A5BEC" w:rsidP="009A5BEC">
      <w:pPr>
        <w:jc w:val="center"/>
      </w:pPr>
      <w:r w:rsidRPr="00AF3FFF">
        <w:t xml:space="preserve">INFORMACIJA APIE </w:t>
      </w:r>
      <w:r w:rsidR="00B85991">
        <w:t>NUSTATYTĄ LAIMĖTOJĄ IR KETINAMĄ SUDARYTI SUTARTĮ</w:t>
      </w:r>
    </w:p>
    <w:p w:rsidR="00B85991" w:rsidRPr="00AF3FFF" w:rsidRDefault="00B85991" w:rsidP="009A5BEC">
      <w:pPr>
        <w:jc w:val="center"/>
      </w:pPr>
    </w:p>
    <w:p w:rsidR="009A5BEC" w:rsidRPr="00AF3FFF" w:rsidRDefault="00686A4B" w:rsidP="009A5BEC">
      <w:pPr>
        <w:jc w:val="center"/>
      </w:pPr>
      <w:r>
        <w:t>2015</w:t>
      </w:r>
      <w:r w:rsidR="004D1774">
        <w:t xml:space="preserve">  m. </w:t>
      </w:r>
      <w:r>
        <w:t xml:space="preserve">kovo 2 </w:t>
      </w:r>
      <w:r w:rsidR="009A5BEC" w:rsidRPr="00AF3FFF">
        <w:t>d. Nr. ________</w:t>
      </w:r>
    </w:p>
    <w:p w:rsidR="009A5BEC" w:rsidRPr="00AF3FFF" w:rsidRDefault="009A5BEC" w:rsidP="009A5BEC"/>
    <w:p w:rsidR="009A5BEC" w:rsidRPr="00AF3FFF" w:rsidRDefault="009A5BEC" w:rsidP="009A5BEC">
      <w:pPr>
        <w:jc w:val="both"/>
      </w:pPr>
      <w:r w:rsidRPr="00AF3FFF">
        <w:t>I. PERKANČIOJI ORGANIZACIJA, ADRESAS IR KONTAKTINIAI DUOMENYS:</w:t>
      </w:r>
    </w:p>
    <w:p w:rsidR="009A5BEC" w:rsidRPr="00AF3FFF" w:rsidRDefault="009A5BEC" w:rsidP="009A5BEC">
      <w:pPr>
        <w:jc w:val="both"/>
      </w:pPr>
      <w:r w:rsidRPr="00AF3FFF">
        <w:t>I.1. Perkančiosios organizacijos pavadinimas ir įmonės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 įmonės kodas: 110818317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I.1.1. Adresas, pašto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Adresas: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I.1.2. Kontaktiniai duomenys: asmuo(-</w:t>
      </w:r>
      <w:proofErr w:type="spellStart"/>
      <w:r w:rsidRPr="00AF3FFF">
        <w:t>enys</w:t>
      </w:r>
      <w:proofErr w:type="spellEnd"/>
      <w:r w:rsidRPr="00AF3FFF">
        <w:t xml:space="preserve">) kontaktams, telefonas(-ai), faksas, el. paštas, interneto adresas(-ai) ir elektroninė prieiga prie informacijos (URL): 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Neringa Paulauskaitė,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Vilnius, tel. +370 5 266 7315, faksas +370 5 278 4616, el. paštas </w:t>
      </w:r>
      <w:hyperlink r:id="rId6" w:history="1">
        <w:r w:rsidRPr="00AF3FFF">
          <w:rPr>
            <w:rStyle w:val="Hipersaitas"/>
            <w:i/>
          </w:rPr>
          <w:t>npaulauskaite@dalkia.lt</w:t>
        </w:r>
      </w:hyperlink>
      <w:r w:rsidRPr="00AF3FFF">
        <w:rPr>
          <w:i/>
        </w:rPr>
        <w:t xml:space="preserve">, </w:t>
      </w:r>
      <w:hyperlink r:id="rId7" w:history="1">
        <w:r w:rsidR="005819AB" w:rsidRPr="00153A52">
          <w:rPr>
            <w:rStyle w:val="Hipersaitas"/>
            <w:i/>
          </w:rPr>
          <w:t>www.litesko.lt</w:t>
        </w:r>
      </w:hyperlink>
      <w:r w:rsidR="005819AB">
        <w:rPr>
          <w:i/>
        </w:rPr>
        <w:t xml:space="preserve">, </w:t>
      </w:r>
      <w:hyperlink r:id="rId8" w:history="1">
        <w:r w:rsidRPr="00AF3FFF">
          <w:rPr>
            <w:rStyle w:val="Hipersaitas"/>
            <w:i/>
          </w:rPr>
          <w:t>https://pirkimai.eviesiejipirkimai.lt</w:t>
        </w:r>
      </w:hyperlink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 xml:space="preserve">I.2. Viešųjų pirkimų tarnybos suteiktas pirkimo numeris**: 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 xml:space="preserve">Pirkimo numeris - </w:t>
      </w:r>
      <w:r w:rsidR="00686A4B">
        <w:rPr>
          <w:i/>
        </w:rPr>
        <w:t>159659</w:t>
      </w:r>
    </w:p>
    <w:p w:rsidR="00E246A2" w:rsidRPr="00AF3FFF" w:rsidRDefault="00E246A2" w:rsidP="00E246A2">
      <w:pPr>
        <w:jc w:val="both"/>
        <w:rPr>
          <w:i/>
        </w:rPr>
      </w:pPr>
    </w:p>
    <w:p w:rsidR="00E246A2" w:rsidRPr="00AF3FFF" w:rsidRDefault="00E246A2" w:rsidP="00E246A2">
      <w:pPr>
        <w:jc w:val="both"/>
      </w:pPr>
      <w:r w:rsidRPr="00AF3FFF">
        <w:t>II. PIRKIMO OBJEKTAS:</w:t>
      </w:r>
    </w:p>
    <w:p w:rsidR="00E246A2" w:rsidRPr="00AF3FFF" w:rsidRDefault="00E246A2" w:rsidP="00E246A2">
      <w:pPr>
        <w:jc w:val="both"/>
      </w:pPr>
      <w:r w:rsidRPr="00AF3FFF">
        <w:t>II.1. Pirkimo pavadinimas:</w:t>
      </w:r>
    </w:p>
    <w:p w:rsidR="004D1774" w:rsidRPr="007A59EE" w:rsidRDefault="00686A4B" w:rsidP="007A59EE">
      <w:pPr>
        <w:spacing w:after="200" w:line="276" w:lineRule="auto"/>
        <w:jc w:val="both"/>
        <w:rPr>
          <w:rFonts w:eastAsia="Batang"/>
          <w:i/>
          <w:color w:val="000000"/>
          <w:lang w:eastAsia="en-US"/>
        </w:rPr>
      </w:pPr>
      <w:r w:rsidRPr="00686A4B">
        <w:rPr>
          <w:rFonts w:eastAsia="Batang"/>
          <w:i/>
          <w:color w:val="000000"/>
          <w:lang w:eastAsia="en-US"/>
        </w:rPr>
        <w:t>Ga</w:t>
      </w:r>
      <w:r>
        <w:rPr>
          <w:rFonts w:eastAsia="Batang"/>
          <w:i/>
          <w:color w:val="000000"/>
          <w:lang w:eastAsia="en-US"/>
        </w:rPr>
        <w:t>isro gesinimo priemonių pirkimas</w:t>
      </w:r>
      <w:r w:rsidR="007A59EE" w:rsidRPr="00BF015D">
        <w:rPr>
          <w:rFonts w:eastAsia="Batang"/>
          <w:i/>
          <w:color w:val="000000"/>
          <w:lang w:eastAsia="en-US"/>
        </w:rPr>
        <w:t>.</w:t>
      </w:r>
    </w:p>
    <w:p w:rsidR="00E246A2" w:rsidRPr="00AF3FFF" w:rsidRDefault="00E246A2" w:rsidP="00E246A2">
      <w:pPr>
        <w:jc w:val="both"/>
      </w:pPr>
      <w:r w:rsidRPr="00AF3FFF">
        <w:t xml:space="preserve">II.2. Trumpas pirkimo objekto apibūdinimas: </w:t>
      </w:r>
    </w:p>
    <w:p w:rsidR="00686A4B" w:rsidRPr="00686A4B" w:rsidRDefault="00686A4B" w:rsidP="00686A4B">
      <w:pPr>
        <w:jc w:val="both"/>
        <w:rPr>
          <w:i/>
        </w:rPr>
      </w:pPr>
      <w:r w:rsidRPr="00686A4B">
        <w:rPr>
          <w:i/>
        </w:rPr>
        <w:t>Perkančioji organizacija – UAB „</w:t>
      </w:r>
      <w:proofErr w:type="spellStart"/>
      <w:r w:rsidRPr="00686A4B">
        <w:rPr>
          <w:i/>
        </w:rPr>
        <w:t>Litesko</w:t>
      </w:r>
      <w:proofErr w:type="spellEnd"/>
      <w:r w:rsidRPr="00686A4B">
        <w:rPr>
          <w:i/>
        </w:rPr>
        <w:t>“ (Marijampolės šiluma).</w:t>
      </w:r>
    </w:p>
    <w:p w:rsidR="00686A4B" w:rsidRPr="00686A4B" w:rsidRDefault="00686A4B" w:rsidP="00686A4B">
      <w:pPr>
        <w:jc w:val="both"/>
        <w:rPr>
          <w:i/>
        </w:rPr>
      </w:pPr>
    </w:p>
    <w:p w:rsidR="00686A4B" w:rsidRPr="00686A4B" w:rsidRDefault="00686A4B" w:rsidP="00686A4B">
      <w:pPr>
        <w:rPr>
          <w:i/>
        </w:rPr>
      </w:pPr>
      <w:r w:rsidRPr="00686A4B">
        <w:rPr>
          <w:i/>
        </w:rPr>
        <w:t xml:space="preserve">1) Angliarūgštinis ugnies gesintuvas AG-5 ( arba lygiavertis) – 5 </w:t>
      </w:r>
      <w:proofErr w:type="spellStart"/>
      <w:r w:rsidRPr="00686A4B">
        <w:rPr>
          <w:i/>
        </w:rPr>
        <w:t>vnt</w:t>
      </w:r>
      <w:proofErr w:type="spellEnd"/>
      <w:r w:rsidRPr="00686A4B">
        <w:rPr>
          <w:i/>
        </w:rPr>
        <w:t xml:space="preserve">; </w:t>
      </w:r>
    </w:p>
    <w:p w:rsidR="00686A4B" w:rsidRPr="00686A4B" w:rsidRDefault="00686A4B" w:rsidP="00686A4B">
      <w:pPr>
        <w:rPr>
          <w:i/>
        </w:rPr>
      </w:pPr>
      <w:r w:rsidRPr="00686A4B">
        <w:rPr>
          <w:i/>
        </w:rPr>
        <w:t xml:space="preserve">2) Miltelinis ugnies gesintuvas MG-2 (arba lygiavertis) – 4 </w:t>
      </w:r>
      <w:proofErr w:type="spellStart"/>
      <w:r w:rsidRPr="00686A4B">
        <w:rPr>
          <w:i/>
        </w:rPr>
        <w:t>vnt</w:t>
      </w:r>
      <w:proofErr w:type="spellEnd"/>
      <w:r w:rsidRPr="00686A4B">
        <w:rPr>
          <w:i/>
        </w:rPr>
        <w:t xml:space="preserve">; </w:t>
      </w:r>
    </w:p>
    <w:p w:rsidR="00686A4B" w:rsidRPr="00686A4B" w:rsidRDefault="00686A4B" w:rsidP="00686A4B">
      <w:pPr>
        <w:rPr>
          <w:i/>
        </w:rPr>
      </w:pPr>
      <w:r w:rsidRPr="00686A4B">
        <w:rPr>
          <w:i/>
        </w:rPr>
        <w:t xml:space="preserve">3) Miltelinis ugnies gesintuvas MG-6  (arba lygiavertis) - 11 </w:t>
      </w:r>
      <w:proofErr w:type="spellStart"/>
      <w:r w:rsidRPr="00686A4B">
        <w:rPr>
          <w:i/>
        </w:rPr>
        <w:t>vnt</w:t>
      </w:r>
      <w:proofErr w:type="spellEnd"/>
      <w:r w:rsidRPr="00686A4B">
        <w:rPr>
          <w:i/>
        </w:rPr>
        <w:t xml:space="preserve">; </w:t>
      </w:r>
    </w:p>
    <w:p w:rsidR="00686A4B" w:rsidRPr="00686A4B" w:rsidRDefault="00686A4B" w:rsidP="00686A4B">
      <w:pPr>
        <w:rPr>
          <w:i/>
        </w:rPr>
      </w:pPr>
      <w:r w:rsidRPr="00686A4B">
        <w:rPr>
          <w:i/>
        </w:rPr>
        <w:t xml:space="preserve">4) Miltelinis ugnies gesintuvas MG-25  (arba lygiavertis) – 1 </w:t>
      </w:r>
      <w:proofErr w:type="spellStart"/>
      <w:r w:rsidRPr="00686A4B">
        <w:rPr>
          <w:i/>
        </w:rPr>
        <w:t>vnt</w:t>
      </w:r>
      <w:proofErr w:type="spellEnd"/>
      <w:r w:rsidRPr="00686A4B">
        <w:rPr>
          <w:i/>
        </w:rPr>
        <w:t xml:space="preserve">; </w:t>
      </w:r>
    </w:p>
    <w:p w:rsidR="00686A4B" w:rsidRPr="00686A4B" w:rsidRDefault="00686A4B" w:rsidP="00686A4B">
      <w:pPr>
        <w:rPr>
          <w:i/>
        </w:rPr>
      </w:pPr>
      <w:r w:rsidRPr="00686A4B">
        <w:rPr>
          <w:i/>
        </w:rPr>
        <w:t xml:space="preserve">5) Miltelinis ugnies gesintuvas MG-50  (arba lygiavertis) – 1 </w:t>
      </w:r>
      <w:proofErr w:type="spellStart"/>
      <w:r w:rsidRPr="00686A4B">
        <w:rPr>
          <w:i/>
        </w:rPr>
        <w:t>vnt</w:t>
      </w:r>
      <w:proofErr w:type="spellEnd"/>
      <w:r w:rsidRPr="00686A4B">
        <w:rPr>
          <w:i/>
        </w:rPr>
        <w:t xml:space="preserve">; </w:t>
      </w:r>
    </w:p>
    <w:p w:rsidR="00686A4B" w:rsidRPr="00686A4B" w:rsidRDefault="00686A4B" w:rsidP="00686A4B">
      <w:pPr>
        <w:rPr>
          <w:i/>
        </w:rPr>
      </w:pPr>
      <w:r w:rsidRPr="00686A4B">
        <w:rPr>
          <w:i/>
        </w:rPr>
        <w:t xml:space="preserve">6) Gaisrinės slėgio žarnos ( Su 2 žarninėmis sujungimo galvutėmis GR-50, maksimalus slėgis: iki 3.9 </w:t>
      </w:r>
      <w:proofErr w:type="spellStart"/>
      <w:r w:rsidRPr="00686A4B">
        <w:rPr>
          <w:i/>
        </w:rPr>
        <w:t>MPa</w:t>
      </w:r>
      <w:proofErr w:type="spellEnd"/>
      <w:r w:rsidRPr="00686A4B">
        <w:rPr>
          <w:i/>
        </w:rPr>
        <w:t xml:space="preserve">; ilgis: 20 m.; guminis vidinis sluoksnis apipintas sintetiniu pluoštu, nepažeidžiama pelėsių, nepūvanti) – 8 </w:t>
      </w:r>
      <w:proofErr w:type="spellStart"/>
      <w:r w:rsidRPr="00686A4B">
        <w:rPr>
          <w:i/>
        </w:rPr>
        <w:t>vnt</w:t>
      </w:r>
      <w:proofErr w:type="spellEnd"/>
      <w:r w:rsidRPr="00686A4B">
        <w:rPr>
          <w:i/>
        </w:rPr>
        <w:t>;</w:t>
      </w:r>
    </w:p>
    <w:p w:rsidR="00686A4B" w:rsidRPr="00686A4B" w:rsidRDefault="00686A4B" w:rsidP="00686A4B">
      <w:pPr>
        <w:rPr>
          <w:i/>
        </w:rPr>
      </w:pPr>
      <w:r w:rsidRPr="00686A4B">
        <w:rPr>
          <w:i/>
        </w:rPr>
        <w:t xml:space="preserve">7) Gaisrinio čiaupo spintelė be vietos gesintuvui (pakabinama metalinė, su užraktu, matmenys 520x480x180 mm,  gaisrinei Ø52 mm.  žarnai laikyti) – 8 </w:t>
      </w:r>
      <w:proofErr w:type="spellStart"/>
      <w:r w:rsidRPr="00686A4B">
        <w:rPr>
          <w:i/>
        </w:rPr>
        <w:t>vnt</w:t>
      </w:r>
      <w:proofErr w:type="spellEnd"/>
      <w:r w:rsidRPr="00686A4B">
        <w:rPr>
          <w:i/>
        </w:rPr>
        <w:t>;</w:t>
      </w:r>
    </w:p>
    <w:p w:rsidR="00686A4B" w:rsidRPr="00686A4B" w:rsidRDefault="00686A4B" w:rsidP="00686A4B">
      <w:pPr>
        <w:rPr>
          <w:i/>
        </w:rPr>
      </w:pPr>
      <w:r w:rsidRPr="00686A4B">
        <w:rPr>
          <w:i/>
        </w:rPr>
        <w:t xml:space="preserve">8) Gaisrinio čiaupo ventilis (DN 50 mm.) – 7 </w:t>
      </w:r>
      <w:proofErr w:type="spellStart"/>
      <w:r w:rsidRPr="00686A4B">
        <w:rPr>
          <w:i/>
        </w:rPr>
        <w:t>vnt</w:t>
      </w:r>
      <w:proofErr w:type="spellEnd"/>
      <w:r w:rsidRPr="00686A4B">
        <w:rPr>
          <w:i/>
        </w:rPr>
        <w:t>:</w:t>
      </w:r>
    </w:p>
    <w:p w:rsidR="00686A4B" w:rsidRPr="00686A4B" w:rsidRDefault="00686A4B" w:rsidP="00686A4B">
      <w:pPr>
        <w:rPr>
          <w:i/>
        </w:rPr>
      </w:pPr>
      <w:r w:rsidRPr="00686A4B">
        <w:rPr>
          <w:i/>
        </w:rPr>
        <w:t xml:space="preserve">9) Gaisrinis švirkštas (plastikinis,  reguliuojamas trijų padėčių) – 9 </w:t>
      </w:r>
      <w:proofErr w:type="spellStart"/>
      <w:r w:rsidRPr="00686A4B">
        <w:rPr>
          <w:i/>
        </w:rPr>
        <w:t>vnt</w:t>
      </w:r>
      <w:proofErr w:type="spellEnd"/>
      <w:r w:rsidRPr="00686A4B">
        <w:rPr>
          <w:i/>
        </w:rPr>
        <w:t>;</w:t>
      </w:r>
    </w:p>
    <w:p w:rsidR="00686A4B" w:rsidRPr="00686A4B" w:rsidRDefault="00686A4B" w:rsidP="00686A4B">
      <w:pPr>
        <w:rPr>
          <w:i/>
        </w:rPr>
      </w:pPr>
      <w:r w:rsidRPr="00686A4B">
        <w:rPr>
          <w:i/>
        </w:rPr>
        <w:t xml:space="preserve">10) Gaisrinis stendas (pastatomas metalinis su  smėlio dėže (Užrašas "SMĖLIS, kilus gaisrui skambinti tel.112"), raudonos spalvos, pilnos komplektacijos: 2 gesintuvai MG-6, nedegus audeklas  (matmenys: 1,5×1,5  m. arba 1,5 x 2,0 m. </w:t>
      </w:r>
      <w:proofErr w:type="spellStart"/>
      <w:r w:rsidRPr="00686A4B">
        <w:rPr>
          <w:i/>
        </w:rPr>
        <w:t>spec.maišelyje</w:t>
      </w:r>
      <w:proofErr w:type="spellEnd"/>
      <w:r w:rsidRPr="00686A4B">
        <w:rPr>
          <w:i/>
        </w:rPr>
        <w:t xml:space="preserve"> arba    metalinėje dėžutėje) , kastuvas, 2 kibirai, 2 </w:t>
      </w:r>
      <w:proofErr w:type="spellStart"/>
      <w:r w:rsidRPr="00686A4B">
        <w:rPr>
          <w:i/>
        </w:rPr>
        <w:t>ugniag</w:t>
      </w:r>
      <w:proofErr w:type="spellEnd"/>
      <w:r w:rsidRPr="00686A4B">
        <w:rPr>
          <w:i/>
        </w:rPr>
        <w:t xml:space="preserve">. kirviai, 2 laužtuvai) – 3 </w:t>
      </w:r>
      <w:proofErr w:type="spellStart"/>
      <w:r w:rsidRPr="00686A4B">
        <w:rPr>
          <w:i/>
        </w:rPr>
        <w:t>vnt</w:t>
      </w:r>
      <w:proofErr w:type="spellEnd"/>
      <w:r w:rsidRPr="00686A4B">
        <w:rPr>
          <w:i/>
        </w:rPr>
        <w:t>;</w:t>
      </w:r>
    </w:p>
    <w:p w:rsidR="00686A4B" w:rsidRPr="00686A4B" w:rsidRDefault="00686A4B" w:rsidP="00686A4B">
      <w:pPr>
        <w:rPr>
          <w:i/>
        </w:rPr>
      </w:pPr>
      <w:r w:rsidRPr="00686A4B">
        <w:rPr>
          <w:i/>
        </w:rPr>
        <w:t xml:space="preserve">11) Gesintuvo spintelė (pakabinama, pritaikyta 6 kg gesintuvui, baltos spalvos, su užraktu) – 2 </w:t>
      </w:r>
      <w:proofErr w:type="spellStart"/>
      <w:r w:rsidRPr="00686A4B">
        <w:rPr>
          <w:i/>
        </w:rPr>
        <w:t>vnt</w:t>
      </w:r>
      <w:proofErr w:type="spellEnd"/>
      <w:r w:rsidRPr="00686A4B">
        <w:rPr>
          <w:i/>
        </w:rPr>
        <w:t>;</w:t>
      </w:r>
    </w:p>
    <w:p w:rsidR="00686A4B" w:rsidRPr="00686A4B" w:rsidRDefault="00686A4B" w:rsidP="00686A4B">
      <w:pPr>
        <w:rPr>
          <w:i/>
          <w:lang w:val="en-AU" w:eastAsia="en-US"/>
        </w:rPr>
      </w:pPr>
      <w:r w:rsidRPr="00686A4B">
        <w:rPr>
          <w:i/>
        </w:rPr>
        <w:t xml:space="preserve">12) Nedegus audeklas (metalinėje dėžutėje) – 3 vnt. </w:t>
      </w:r>
    </w:p>
    <w:p w:rsidR="00686A4B" w:rsidRPr="00686A4B" w:rsidRDefault="00686A4B" w:rsidP="00686A4B">
      <w:pPr>
        <w:jc w:val="both"/>
        <w:rPr>
          <w:i/>
        </w:rPr>
      </w:pPr>
    </w:p>
    <w:p w:rsidR="00686A4B" w:rsidRPr="00686A4B" w:rsidRDefault="00686A4B" w:rsidP="00686A4B">
      <w:pPr>
        <w:jc w:val="both"/>
        <w:rPr>
          <w:i/>
        </w:rPr>
      </w:pPr>
      <w:r w:rsidRPr="00686A4B">
        <w:rPr>
          <w:i/>
        </w:rPr>
        <w:t>Įgaliotoji organizacija atlikti pirkimo procedūras iki sutarties sudarymo – UAB „Vilniaus energija“.</w:t>
      </w:r>
    </w:p>
    <w:p w:rsidR="007A59EE" w:rsidRDefault="007A59EE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II.2.1. Pirkimo objekto tipas (įrašyti tik vieną tipą – prekės, paslaugos ar darbai):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P</w:t>
      </w:r>
      <w:r w:rsidR="00686A4B">
        <w:rPr>
          <w:i/>
        </w:rPr>
        <w:t>rekės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 INFORMACIJA APIE NUSTATYTĄ LAIMĖTOJĄ(-US) IR KETINIMĄ SUDARYTI SUTARTĮ (pildoma tiek kartų, dėl kiek pirkimo dalių buvo priimti sprendimai):</w:t>
      </w:r>
    </w:p>
    <w:p w:rsidR="00E246A2" w:rsidRPr="00AF3FFF" w:rsidRDefault="00E246A2" w:rsidP="00E246A2">
      <w:pPr>
        <w:jc w:val="both"/>
      </w:pPr>
      <w:r w:rsidRPr="00AF3FFF">
        <w:t>III.1. Pirkimo dalies numeris ir  pavadinimas (jei taikoma):</w:t>
      </w:r>
    </w:p>
    <w:p w:rsidR="00686A4B" w:rsidRPr="00686A4B" w:rsidRDefault="00686A4B" w:rsidP="00686A4B">
      <w:pPr>
        <w:jc w:val="both"/>
        <w:rPr>
          <w:i/>
        </w:rPr>
      </w:pPr>
      <w:r w:rsidRPr="00686A4B">
        <w:rPr>
          <w:i/>
        </w:rPr>
        <w:t>Gaisro gesinimo priemonių pirkimas</w:t>
      </w:r>
    </w:p>
    <w:p w:rsidR="004D1774" w:rsidRPr="00AF3FFF" w:rsidRDefault="004D1774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III.2. Laimėjusio dalyvio pavadinimas ir įmonės kodas arba vardas ir pavardė:</w:t>
      </w:r>
    </w:p>
    <w:p w:rsidR="004A7729" w:rsidRPr="00AF3FFF" w:rsidRDefault="004D1774" w:rsidP="009A5BEC">
      <w:pPr>
        <w:jc w:val="both"/>
        <w:rPr>
          <w:i/>
        </w:rPr>
      </w:pPr>
      <w:r>
        <w:rPr>
          <w:i/>
        </w:rPr>
        <w:t>UAB „</w:t>
      </w:r>
      <w:proofErr w:type="spellStart"/>
      <w:r w:rsidR="00686A4B">
        <w:rPr>
          <w:i/>
        </w:rPr>
        <w:t>Ketrona</w:t>
      </w:r>
      <w:proofErr w:type="spellEnd"/>
      <w:r>
        <w:rPr>
          <w:i/>
        </w:rPr>
        <w:t>“</w:t>
      </w:r>
      <w:r w:rsidR="009A5BEC" w:rsidRPr="00AF3FFF">
        <w:rPr>
          <w:i/>
        </w:rPr>
        <w:t xml:space="preserve">, įmonės </w:t>
      </w:r>
      <w:r w:rsidR="009A5BEC" w:rsidRPr="007A59EE">
        <w:rPr>
          <w:i/>
        </w:rPr>
        <w:t xml:space="preserve">kodas </w:t>
      </w:r>
      <w:r w:rsidR="00686A4B">
        <w:rPr>
          <w:i/>
        </w:rPr>
        <w:t>68945098</w:t>
      </w:r>
    </w:p>
    <w:p w:rsidR="00902884" w:rsidRPr="00AF3FFF" w:rsidRDefault="00902884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III.3. Numatoma bendra sutarties vertė (litais arba kita valiuta) (su/be PVM):</w:t>
      </w:r>
    </w:p>
    <w:p w:rsidR="00E47190" w:rsidRPr="00686A4B" w:rsidRDefault="00686A4B" w:rsidP="00E47190">
      <w:pPr>
        <w:spacing w:after="200" w:line="276" w:lineRule="auto"/>
        <w:contextualSpacing/>
        <w:jc w:val="both"/>
        <w:rPr>
          <w:i/>
          <w:lang w:eastAsia="en-US"/>
        </w:rPr>
      </w:pPr>
      <w:r>
        <w:rPr>
          <w:i/>
          <w:lang w:eastAsia="en-US"/>
        </w:rPr>
        <w:t xml:space="preserve">3 </w:t>
      </w:r>
      <w:r w:rsidRPr="00686A4B">
        <w:rPr>
          <w:i/>
          <w:lang w:eastAsia="en-US"/>
        </w:rPr>
        <w:t xml:space="preserve">500,89 </w:t>
      </w:r>
      <w:proofErr w:type="spellStart"/>
      <w:r w:rsidRPr="00686A4B">
        <w:rPr>
          <w:i/>
          <w:lang w:eastAsia="en-US"/>
        </w:rPr>
        <w:t>Eur</w:t>
      </w:r>
      <w:proofErr w:type="spellEnd"/>
      <w:r w:rsidR="00E47190" w:rsidRPr="00686A4B">
        <w:rPr>
          <w:i/>
          <w:lang w:eastAsia="en-US"/>
        </w:rPr>
        <w:t xml:space="preserve"> su PVM, </w:t>
      </w:r>
      <w:r w:rsidRPr="00686A4B">
        <w:t xml:space="preserve">2 893,30  </w:t>
      </w:r>
      <w:proofErr w:type="spellStart"/>
      <w:r w:rsidRPr="00686A4B">
        <w:rPr>
          <w:i/>
          <w:lang w:eastAsia="en-US"/>
        </w:rPr>
        <w:t>Eur</w:t>
      </w:r>
      <w:proofErr w:type="spellEnd"/>
      <w:r w:rsidRPr="00686A4B">
        <w:rPr>
          <w:i/>
          <w:lang w:eastAsia="en-US"/>
        </w:rPr>
        <w:t xml:space="preserve"> </w:t>
      </w:r>
      <w:r w:rsidR="00E47190" w:rsidRPr="00686A4B">
        <w:rPr>
          <w:i/>
          <w:lang w:eastAsia="en-US"/>
        </w:rPr>
        <w:t>be PVM;</w:t>
      </w:r>
    </w:p>
    <w:p w:rsidR="008B7C8F" w:rsidRPr="00AF3FFF" w:rsidRDefault="008B7C8F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III.4. Priežastys, dėl kurių pasirinktas šis laimėtojas: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Mažiausia kaina.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rPr>
          <w:spacing w:val="-4"/>
        </w:rPr>
        <w:t>III.4.1. Jei žinoma, nurodyti pirkimo sutarties ar preliminariosios sutarties įsipareigojimų dalį, kuriai laimėtojas</w:t>
      </w:r>
      <w:r w:rsidRPr="00AF3FFF">
        <w:t xml:space="preserve"> ketina pasitelkti trečiuosius asmenis kaip subrangovus:</w:t>
      </w:r>
    </w:p>
    <w:p w:rsidR="00E246A2" w:rsidRPr="00AF3FFF" w:rsidRDefault="00E246A2" w:rsidP="00E47190">
      <w:pPr>
        <w:pStyle w:val="Sraopastraipa"/>
        <w:numPr>
          <w:ilvl w:val="0"/>
          <w:numId w:val="4"/>
        </w:numPr>
        <w:jc w:val="both"/>
        <w:rPr>
          <w:i/>
        </w:rPr>
      </w:pPr>
    </w:p>
    <w:p w:rsidR="00C721E3" w:rsidRPr="00AF3FFF" w:rsidRDefault="00C721E3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IV. Šio skelbimo išsiuntimo data:</w:t>
      </w:r>
    </w:p>
    <w:p w:rsidR="00E246A2" w:rsidRPr="00AF3FFF" w:rsidRDefault="00686A4B" w:rsidP="00E246A2">
      <w:pPr>
        <w:jc w:val="both"/>
        <w:rPr>
          <w:i/>
        </w:rPr>
      </w:pPr>
      <w:r>
        <w:rPr>
          <w:i/>
        </w:rPr>
        <w:t>2015</w:t>
      </w:r>
      <w:r w:rsidR="00BB6DFA" w:rsidRPr="00AF3FFF">
        <w:rPr>
          <w:i/>
        </w:rPr>
        <w:t xml:space="preserve"> m. </w:t>
      </w:r>
      <w:r>
        <w:rPr>
          <w:i/>
        </w:rPr>
        <w:t xml:space="preserve">kovo 2 </w:t>
      </w:r>
      <w:r w:rsidR="00E246A2" w:rsidRPr="00AF3FFF">
        <w:rPr>
          <w:i/>
        </w:rPr>
        <w:t>d.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AC68D4" w:rsidRPr="00AF3FFF" w:rsidRDefault="00AC68D4"/>
    <w:sectPr w:rsidR="00AC68D4" w:rsidRPr="00AF3FFF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545"/>
    <w:multiLevelType w:val="hybridMultilevel"/>
    <w:tmpl w:val="361E645E"/>
    <w:lvl w:ilvl="0" w:tplc="D8445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AD"/>
    <w:multiLevelType w:val="multilevel"/>
    <w:tmpl w:val="2C88B3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3550F"/>
    <w:rsid w:val="00083DC3"/>
    <w:rsid w:val="00143E88"/>
    <w:rsid w:val="00161499"/>
    <w:rsid w:val="001E0BB3"/>
    <w:rsid w:val="001F0D09"/>
    <w:rsid w:val="00212814"/>
    <w:rsid w:val="00256F2A"/>
    <w:rsid w:val="00267A77"/>
    <w:rsid w:val="002D01A8"/>
    <w:rsid w:val="003005D3"/>
    <w:rsid w:val="00317D14"/>
    <w:rsid w:val="0035387B"/>
    <w:rsid w:val="003672CD"/>
    <w:rsid w:val="00440B14"/>
    <w:rsid w:val="00445FF5"/>
    <w:rsid w:val="00483917"/>
    <w:rsid w:val="004A7729"/>
    <w:rsid w:val="004D1774"/>
    <w:rsid w:val="00574585"/>
    <w:rsid w:val="005819AB"/>
    <w:rsid w:val="005D0C7B"/>
    <w:rsid w:val="005E7C7E"/>
    <w:rsid w:val="00605D76"/>
    <w:rsid w:val="0061013C"/>
    <w:rsid w:val="00670D71"/>
    <w:rsid w:val="00686A4B"/>
    <w:rsid w:val="00690C0E"/>
    <w:rsid w:val="006961DA"/>
    <w:rsid w:val="006C1B35"/>
    <w:rsid w:val="007359B0"/>
    <w:rsid w:val="00777435"/>
    <w:rsid w:val="007A59EE"/>
    <w:rsid w:val="007F5464"/>
    <w:rsid w:val="00813F4F"/>
    <w:rsid w:val="00864D94"/>
    <w:rsid w:val="008B35FE"/>
    <w:rsid w:val="008B7C8F"/>
    <w:rsid w:val="00902884"/>
    <w:rsid w:val="00914F94"/>
    <w:rsid w:val="0093411A"/>
    <w:rsid w:val="009A04DD"/>
    <w:rsid w:val="009A5BEC"/>
    <w:rsid w:val="009F0417"/>
    <w:rsid w:val="009F2EC0"/>
    <w:rsid w:val="00A851B5"/>
    <w:rsid w:val="00A91CA3"/>
    <w:rsid w:val="00AC68D4"/>
    <w:rsid w:val="00AF3FFF"/>
    <w:rsid w:val="00B403CF"/>
    <w:rsid w:val="00B42BF4"/>
    <w:rsid w:val="00B85991"/>
    <w:rsid w:val="00BA4FA0"/>
    <w:rsid w:val="00BB6DFA"/>
    <w:rsid w:val="00C721E3"/>
    <w:rsid w:val="00C75CD6"/>
    <w:rsid w:val="00C90FED"/>
    <w:rsid w:val="00C96CF6"/>
    <w:rsid w:val="00D1172A"/>
    <w:rsid w:val="00DC152B"/>
    <w:rsid w:val="00E246A2"/>
    <w:rsid w:val="00E41E0A"/>
    <w:rsid w:val="00E47190"/>
    <w:rsid w:val="00E70C5D"/>
    <w:rsid w:val="00E86E80"/>
    <w:rsid w:val="00EC34D1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222-F7E2-4ABF-8715-E676C46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EEE7-1A91-45B7-8F1B-D6391368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28</cp:revision>
  <dcterms:created xsi:type="dcterms:W3CDTF">2013-05-08T07:36:00Z</dcterms:created>
  <dcterms:modified xsi:type="dcterms:W3CDTF">2015-03-02T10:03:00Z</dcterms:modified>
</cp:coreProperties>
</file>