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1F1CC3" w:rsidP="00CD1AEE">
      <w:pPr>
        <w:jc w:val="center"/>
      </w:pPr>
      <w:r>
        <w:t>2015 m. lapkričio</w:t>
      </w:r>
      <w:r w:rsidR="00533C48">
        <w:t xml:space="preserve"> </w:t>
      </w:r>
      <w:r>
        <w:t>11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1F1CC3" w:rsidRPr="0018220A">
          <w:rPr>
            <w:rStyle w:val="Hipersaitas"/>
            <w:i/>
          </w:rPr>
          <w:t>tadas.sinkevicius</w:t>
        </w:r>
        <w:r w:rsidR="001F1CC3" w:rsidRPr="0018220A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I.2. Viešųjų pirkimų tarnyb</w:t>
      </w:r>
      <w:r w:rsidR="0022133E">
        <w:t xml:space="preserve">os suteiktas pirkimo numeris**: </w:t>
      </w:r>
      <w:r w:rsidR="00FD4496" w:rsidRPr="00524C43">
        <w:rPr>
          <w:rFonts w:eastAsia="Calibri"/>
        </w:rPr>
        <w:t>167386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22133E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II.1. Pirkimo pavadinimas</w:t>
      </w:r>
      <w:r w:rsidR="00FD4496">
        <w:t xml:space="preserve">: </w:t>
      </w:r>
      <w:r w:rsidR="00FD4496" w:rsidRPr="009F07BC">
        <w:rPr>
          <w:rFonts w:eastAsia="Calibri"/>
          <w:b/>
          <w:lang w:val="en-US"/>
        </w:rPr>
        <w:t>„</w:t>
      </w:r>
      <w:proofErr w:type="spellStart"/>
      <w:r w:rsidR="00FD4496" w:rsidRPr="00753BFD">
        <w:rPr>
          <w:rFonts w:eastAsia="Calibri"/>
          <w:b/>
          <w:lang w:val="en-US"/>
        </w:rPr>
        <w:t>Krautuvų</w:t>
      </w:r>
      <w:proofErr w:type="spellEnd"/>
      <w:r w:rsidR="00FD4496" w:rsidRPr="00753BFD">
        <w:rPr>
          <w:rFonts w:eastAsia="Calibri"/>
          <w:b/>
          <w:lang w:val="en-US"/>
        </w:rPr>
        <w:t xml:space="preserve"> ir </w:t>
      </w:r>
      <w:proofErr w:type="spellStart"/>
      <w:r w:rsidR="00FD4496" w:rsidRPr="00753BFD">
        <w:rPr>
          <w:rFonts w:eastAsia="Calibri"/>
          <w:b/>
          <w:lang w:val="en-US"/>
        </w:rPr>
        <w:t>traktorių</w:t>
      </w:r>
      <w:proofErr w:type="spellEnd"/>
      <w:r w:rsidR="00FD4496" w:rsidRPr="00753BFD">
        <w:rPr>
          <w:rFonts w:eastAsia="Calibri"/>
          <w:b/>
          <w:lang w:val="en-US"/>
        </w:rPr>
        <w:t xml:space="preserve"> </w:t>
      </w:r>
      <w:proofErr w:type="spellStart"/>
      <w:r w:rsidR="00FD4496" w:rsidRPr="00753BFD">
        <w:rPr>
          <w:rFonts w:eastAsia="Calibri"/>
          <w:b/>
          <w:lang w:val="en-US"/>
        </w:rPr>
        <w:t>techninės</w:t>
      </w:r>
      <w:proofErr w:type="spellEnd"/>
      <w:r w:rsidR="00FD4496">
        <w:rPr>
          <w:rFonts w:eastAsia="Calibri"/>
          <w:b/>
          <w:lang w:val="en-US"/>
        </w:rPr>
        <w:t xml:space="preserve"> </w:t>
      </w:r>
      <w:proofErr w:type="spellStart"/>
      <w:r w:rsidR="00FD4496">
        <w:rPr>
          <w:rFonts w:eastAsia="Calibri"/>
          <w:b/>
          <w:lang w:val="en-US"/>
        </w:rPr>
        <w:t>priežiūros</w:t>
      </w:r>
      <w:proofErr w:type="spellEnd"/>
      <w:r w:rsidR="00FD4496">
        <w:rPr>
          <w:rFonts w:eastAsia="Calibri"/>
          <w:b/>
          <w:lang w:val="en-US"/>
        </w:rPr>
        <w:t xml:space="preserve"> ir </w:t>
      </w:r>
      <w:proofErr w:type="spellStart"/>
      <w:r w:rsidR="00FD4496">
        <w:rPr>
          <w:rFonts w:eastAsia="Calibri"/>
          <w:b/>
          <w:lang w:val="en-US"/>
        </w:rPr>
        <w:t>remonto</w:t>
      </w:r>
      <w:proofErr w:type="spellEnd"/>
      <w:r w:rsidR="00FD4496">
        <w:rPr>
          <w:rFonts w:eastAsia="Calibri"/>
          <w:b/>
          <w:lang w:val="en-US"/>
        </w:rPr>
        <w:t xml:space="preserve"> </w:t>
      </w:r>
      <w:proofErr w:type="spellStart"/>
      <w:r w:rsidR="00FD4496">
        <w:rPr>
          <w:rFonts w:eastAsia="Calibri"/>
          <w:b/>
          <w:lang w:val="en-US"/>
        </w:rPr>
        <w:t>paslaugų</w:t>
      </w:r>
      <w:proofErr w:type="spellEnd"/>
      <w:r w:rsidR="00FD4496">
        <w:rPr>
          <w:rFonts w:eastAsia="Calibri"/>
          <w:b/>
          <w:lang w:val="en-US"/>
        </w:rPr>
        <w:t xml:space="preserve"> </w:t>
      </w:r>
      <w:proofErr w:type="spellStart"/>
      <w:r w:rsidR="00FD4496">
        <w:rPr>
          <w:rFonts w:eastAsia="Calibri"/>
          <w:b/>
          <w:lang w:val="en-US"/>
        </w:rPr>
        <w:t>bei</w:t>
      </w:r>
      <w:proofErr w:type="spellEnd"/>
      <w:r w:rsidR="00FD4496">
        <w:rPr>
          <w:rFonts w:eastAsia="Calibri"/>
          <w:b/>
          <w:lang w:val="en-US"/>
        </w:rPr>
        <w:t xml:space="preserve"> </w:t>
      </w:r>
      <w:proofErr w:type="spellStart"/>
      <w:r w:rsidR="00FD4496">
        <w:rPr>
          <w:rFonts w:eastAsia="Calibri"/>
          <w:b/>
          <w:lang w:val="en-US"/>
        </w:rPr>
        <w:t>detalių</w:t>
      </w:r>
      <w:proofErr w:type="spellEnd"/>
      <w:r w:rsidR="00FD4496" w:rsidRPr="00753BFD">
        <w:rPr>
          <w:rFonts w:eastAsia="Calibri"/>
          <w:b/>
          <w:lang w:val="en-US"/>
        </w:rPr>
        <w:t xml:space="preserve"> </w:t>
      </w:r>
      <w:proofErr w:type="spellStart"/>
      <w:r w:rsidR="00FD4496" w:rsidRPr="00CB5D41">
        <w:rPr>
          <w:rFonts w:eastAsia="Calibri"/>
          <w:b/>
          <w:lang w:val="en-US"/>
        </w:rPr>
        <w:t>pirkimas</w:t>
      </w:r>
      <w:proofErr w:type="spellEnd"/>
      <w:r w:rsidR="00FD4496">
        <w:rPr>
          <w:rFonts w:eastAsia="Calibri"/>
          <w:b/>
        </w:rPr>
        <w:t>“</w:t>
      </w:r>
    </w:p>
    <w:p w:rsidR="00FD4496" w:rsidRDefault="008E71D6" w:rsidP="00FD4496">
      <w:pPr>
        <w:jc w:val="both"/>
      </w:pPr>
      <w:r>
        <w:t xml:space="preserve">II.2. Trumpas pirkimo objekto apibūdinimas: </w:t>
      </w:r>
    </w:p>
    <w:p w:rsidR="00FD4496" w:rsidRDefault="00FD4496" w:rsidP="00FD4496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„Telšių</w:t>
      </w:r>
      <w:r w:rsidRPr="00563A94">
        <w:t xml:space="preserve"> šiluma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FD4496" w:rsidRDefault="00FD4496" w:rsidP="00FD4496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>oji organizacija numato įsigyti k</w:t>
      </w:r>
      <w:r w:rsidRPr="00753BFD">
        <w:t>rautuvų ir traktorių techninės</w:t>
      </w:r>
      <w:r>
        <w:t xml:space="preserve"> </w:t>
      </w:r>
      <w:r w:rsidRPr="00753BFD">
        <w:t>priežiūros</w:t>
      </w:r>
      <w:r>
        <w:t xml:space="preserve"> ir remonto paslaugas bei detales.</w:t>
      </w:r>
    </w:p>
    <w:p w:rsidR="00FD4496" w:rsidRPr="009E5FBA" w:rsidRDefault="00FD449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533C48" w:rsidRDefault="00533C48" w:rsidP="00533C48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FD4496" w:rsidRPr="00FD4496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III.1. Pirkimo dalies numeris ir pavadinimas (jei taikoma):</w:t>
      </w:r>
      <w:r w:rsidR="00FD4496">
        <w:rPr>
          <w:rFonts w:eastAsia="Calibri"/>
          <w:b/>
        </w:rPr>
        <w:t xml:space="preserve"> </w:t>
      </w:r>
      <w:r w:rsidR="00FD4496" w:rsidRPr="00FD4496">
        <w:rPr>
          <w:rFonts w:eastAsia="Calibri"/>
          <w:b/>
          <w:lang w:val="en-US"/>
        </w:rPr>
        <w:t>„</w:t>
      </w:r>
      <w:proofErr w:type="spellStart"/>
      <w:r w:rsidR="00FD4496" w:rsidRPr="00FD4496">
        <w:rPr>
          <w:rFonts w:eastAsia="Calibri"/>
          <w:b/>
          <w:lang w:val="en-US"/>
        </w:rPr>
        <w:t>Krautuvų</w:t>
      </w:r>
      <w:proofErr w:type="spellEnd"/>
      <w:r w:rsidR="00FD4496" w:rsidRPr="00FD4496">
        <w:rPr>
          <w:rFonts w:eastAsia="Calibri"/>
          <w:b/>
          <w:lang w:val="en-US"/>
        </w:rPr>
        <w:t xml:space="preserve"> ir </w:t>
      </w:r>
      <w:proofErr w:type="spellStart"/>
      <w:r w:rsidR="00FD4496" w:rsidRPr="00FD4496">
        <w:rPr>
          <w:rFonts w:eastAsia="Calibri"/>
          <w:b/>
          <w:lang w:val="en-US"/>
        </w:rPr>
        <w:t>traktorių</w:t>
      </w:r>
      <w:proofErr w:type="spellEnd"/>
      <w:r w:rsidR="00FD4496" w:rsidRPr="00FD4496">
        <w:rPr>
          <w:rFonts w:eastAsia="Calibri"/>
          <w:b/>
          <w:lang w:val="en-US"/>
        </w:rPr>
        <w:t xml:space="preserve"> </w:t>
      </w:r>
      <w:proofErr w:type="spellStart"/>
      <w:r w:rsidR="00FD4496" w:rsidRPr="00FD4496">
        <w:rPr>
          <w:rFonts w:eastAsia="Calibri"/>
          <w:b/>
          <w:lang w:val="en-US"/>
        </w:rPr>
        <w:t>techninės</w:t>
      </w:r>
      <w:proofErr w:type="spellEnd"/>
      <w:r w:rsidR="00FD4496" w:rsidRPr="00FD4496">
        <w:rPr>
          <w:rFonts w:eastAsia="Calibri"/>
          <w:b/>
          <w:lang w:val="en-US"/>
        </w:rPr>
        <w:t xml:space="preserve"> priežiūros ir remonto </w:t>
      </w:r>
      <w:proofErr w:type="spellStart"/>
      <w:r w:rsidR="00FD4496" w:rsidRPr="00FD4496">
        <w:rPr>
          <w:rFonts w:eastAsia="Calibri"/>
          <w:b/>
          <w:lang w:val="en-US"/>
        </w:rPr>
        <w:t>paslaugų</w:t>
      </w:r>
      <w:proofErr w:type="spellEnd"/>
      <w:r w:rsidR="00FD4496" w:rsidRPr="00FD4496">
        <w:rPr>
          <w:rFonts w:eastAsia="Calibri"/>
          <w:b/>
          <w:lang w:val="en-US"/>
        </w:rPr>
        <w:t xml:space="preserve"> </w:t>
      </w:r>
      <w:proofErr w:type="spellStart"/>
      <w:r w:rsidR="00FD4496" w:rsidRPr="00FD4496">
        <w:rPr>
          <w:rFonts w:eastAsia="Calibri"/>
          <w:b/>
          <w:lang w:val="en-US"/>
        </w:rPr>
        <w:t>bei</w:t>
      </w:r>
      <w:proofErr w:type="spellEnd"/>
      <w:r w:rsidR="00FD4496" w:rsidRPr="00FD4496">
        <w:rPr>
          <w:rFonts w:eastAsia="Calibri"/>
          <w:b/>
          <w:lang w:val="en-US"/>
        </w:rPr>
        <w:t xml:space="preserve"> </w:t>
      </w:r>
      <w:proofErr w:type="spellStart"/>
      <w:r w:rsidR="00FD4496" w:rsidRPr="00FD4496">
        <w:rPr>
          <w:rFonts w:eastAsia="Calibri"/>
          <w:b/>
          <w:lang w:val="en-US"/>
        </w:rPr>
        <w:t>detalių</w:t>
      </w:r>
      <w:proofErr w:type="spellEnd"/>
      <w:r w:rsidR="00FD4496" w:rsidRPr="00FD4496">
        <w:rPr>
          <w:rFonts w:eastAsia="Calibri"/>
          <w:b/>
          <w:lang w:val="en-US"/>
        </w:rPr>
        <w:t xml:space="preserve"> </w:t>
      </w:r>
      <w:proofErr w:type="spellStart"/>
      <w:r w:rsidR="00FD4496" w:rsidRPr="00FD4496">
        <w:rPr>
          <w:rFonts w:eastAsia="Calibri"/>
          <w:b/>
          <w:lang w:val="en-US"/>
        </w:rPr>
        <w:t>pirkimas</w:t>
      </w:r>
      <w:proofErr w:type="spellEnd"/>
      <w:r w:rsidR="00FD4496" w:rsidRPr="00FD4496">
        <w:rPr>
          <w:rFonts w:eastAsia="Calibri"/>
          <w:b/>
          <w:lang w:val="en-US"/>
        </w:rPr>
        <w:t>“</w:t>
      </w:r>
    </w:p>
    <w:p w:rsidR="00FD4496" w:rsidRPr="0022133E" w:rsidRDefault="008E71D6" w:rsidP="0022133E">
      <w:pPr>
        <w:pStyle w:val="Default"/>
        <w:jc w:val="both"/>
        <w:rPr>
          <w:b/>
          <w:lang w:val="lt-LT"/>
        </w:rPr>
      </w:pPr>
      <w:r>
        <w:t xml:space="preserve">III.2. </w:t>
      </w:r>
      <w:proofErr w:type="spellStart"/>
      <w:r>
        <w:t>Laimėjusio</w:t>
      </w:r>
      <w:proofErr w:type="spellEnd"/>
      <w:r>
        <w:t xml:space="preserve"> </w:t>
      </w:r>
      <w:proofErr w:type="spellStart"/>
      <w:r>
        <w:t>dalyvio</w:t>
      </w:r>
      <w:proofErr w:type="spellEnd"/>
      <w:r>
        <w:t xml:space="preserve"> </w:t>
      </w:r>
      <w:proofErr w:type="spellStart"/>
      <w:r>
        <w:t>pavadinimas</w:t>
      </w:r>
      <w:proofErr w:type="spellEnd"/>
      <w:r>
        <w:t xml:space="preserve"> ir </w:t>
      </w:r>
      <w:proofErr w:type="spellStart"/>
      <w:r>
        <w:t>įmonė</w:t>
      </w:r>
      <w:r w:rsidR="00DA1779">
        <w:t>s</w:t>
      </w:r>
      <w:proofErr w:type="spellEnd"/>
      <w:r w:rsidR="00DA1779">
        <w:t xml:space="preserve"> </w:t>
      </w:r>
      <w:proofErr w:type="spellStart"/>
      <w:r w:rsidR="00DA1779">
        <w:t>kodas</w:t>
      </w:r>
      <w:proofErr w:type="spellEnd"/>
      <w:r w:rsidR="00DA1779">
        <w:t xml:space="preserve"> </w:t>
      </w:r>
      <w:proofErr w:type="spellStart"/>
      <w:r w:rsidR="00DA1779">
        <w:t>arba</w:t>
      </w:r>
      <w:proofErr w:type="spellEnd"/>
      <w:r w:rsidR="00DA1779">
        <w:t xml:space="preserve"> </w:t>
      </w:r>
      <w:proofErr w:type="spellStart"/>
      <w:r w:rsidR="00DA1779">
        <w:t>vardas</w:t>
      </w:r>
      <w:proofErr w:type="spellEnd"/>
      <w:r w:rsidR="00DA1779">
        <w:t xml:space="preserve"> ir </w:t>
      </w:r>
      <w:proofErr w:type="spellStart"/>
      <w:r w:rsidR="00DA1779">
        <w:t>pavardė</w:t>
      </w:r>
      <w:proofErr w:type="spellEnd"/>
      <w:r w:rsidR="00DA1779">
        <w:t xml:space="preserve">: </w:t>
      </w:r>
      <w:r w:rsidR="00FD4496" w:rsidRPr="00537B46">
        <w:rPr>
          <w:rFonts w:eastAsia="Calibri"/>
          <w:b/>
        </w:rPr>
        <w:t>UAB „</w:t>
      </w:r>
      <w:proofErr w:type="spellStart"/>
      <w:r w:rsidR="00FD4496" w:rsidRPr="00537B46">
        <w:rPr>
          <w:rFonts w:eastAsia="Calibri"/>
          <w:b/>
        </w:rPr>
        <w:t>Robmona</w:t>
      </w:r>
      <w:proofErr w:type="spellEnd"/>
      <w:r w:rsidR="00FD4496" w:rsidRPr="00537B46">
        <w:rPr>
          <w:rFonts w:eastAsia="Calibri"/>
          <w:b/>
        </w:rPr>
        <w:t>“</w:t>
      </w:r>
    </w:p>
    <w:p w:rsidR="00FD4496" w:rsidRDefault="008E71D6" w:rsidP="00533C48">
      <w:pPr>
        <w:jc w:val="both"/>
      </w:pPr>
      <w:r>
        <w:t xml:space="preserve">III.3. Bendra galutinė sutarties vertė (litais </w:t>
      </w:r>
      <w:r w:rsidR="00FD4496">
        <w:t xml:space="preserve">arba kita valiuta) (su/be PVM): </w:t>
      </w:r>
      <w:r w:rsidR="00FD4496" w:rsidRPr="008C7B5D">
        <w:rPr>
          <w:i/>
        </w:rPr>
        <w:t xml:space="preserve">9000,00 </w:t>
      </w:r>
      <w:proofErr w:type="spellStart"/>
      <w:r w:rsidR="00FD4496" w:rsidRPr="008C7B5D">
        <w:rPr>
          <w:i/>
        </w:rPr>
        <w:t>Eur</w:t>
      </w:r>
      <w:proofErr w:type="spellEnd"/>
      <w:r w:rsidR="00FD4496" w:rsidRPr="008C7B5D">
        <w:rPr>
          <w:i/>
        </w:rPr>
        <w:t xml:space="preserve"> be PVM</w:t>
      </w:r>
      <w:r w:rsidR="00FD4496">
        <w:rPr>
          <w:i/>
        </w:rPr>
        <w:t xml:space="preserve"> / 10890,00 </w:t>
      </w:r>
      <w:proofErr w:type="spellStart"/>
      <w:r w:rsidR="00FD4496" w:rsidRPr="0003667B">
        <w:rPr>
          <w:i/>
        </w:rPr>
        <w:t>Eur</w:t>
      </w:r>
      <w:proofErr w:type="spellEnd"/>
      <w:r w:rsidR="00FD4496" w:rsidRPr="0003667B">
        <w:rPr>
          <w:i/>
        </w:rPr>
        <w:t xml:space="preserve"> </w:t>
      </w:r>
      <w:r w:rsidR="00FD4496">
        <w:rPr>
          <w:i/>
        </w:rPr>
        <w:t>su</w:t>
      </w:r>
      <w:r w:rsidR="00FD4496" w:rsidRPr="00D43AD3">
        <w:rPr>
          <w:i/>
        </w:rPr>
        <w:t xml:space="preserve"> PVM.</w:t>
      </w:r>
    </w:p>
    <w:p w:rsidR="00FD4496" w:rsidRDefault="00FD4496" w:rsidP="00533C48">
      <w:pPr>
        <w:jc w:val="both"/>
      </w:pP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  <w:bookmarkStart w:id="0" w:name="_GoBack"/>
      <w:bookmarkEnd w:id="0"/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1F1CC3">
        <w:t>2015-11</w:t>
      </w:r>
      <w:r w:rsidR="001F1CC3" w:rsidRPr="003E634F">
        <w:t>-</w:t>
      </w:r>
      <w:r w:rsidR="001F1CC3">
        <w:t>11</w:t>
      </w:r>
      <w:r w:rsidR="001F1CC3" w:rsidRPr="003E634F">
        <w:t>.</w:t>
      </w:r>
    </w:p>
    <w:sectPr w:rsidR="008E71D6" w:rsidSect="0022133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1F1CC3"/>
    <w:rsid w:val="0022133E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D4496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  <w:style w:type="paragraph" w:customStyle="1" w:styleId="Default">
    <w:name w:val="Default"/>
    <w:rsid w:val="0022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21</cp:revision>
  <dcterms:created xsi:type="dcterms:W3CDTF">2013-03-08T08:16:00Z</dcterms:created>
  <dcterms:modified xsi:type="dcterms:W3CDTF">2015-11-11T11:32:00Z</dcterms:modified>
</cp:coreProperties>
</file>