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D53451" w:rsidP="00D53451">
      <w:pPr>
        <w:jc w:val="center"/>
      </w:pPr>
      <w:r>
        <w:t xml:space="preserve">2016  m. </w:t>
      </w:r>
      <w:r w:rsidR="0044310F">
        <w:t>rugpjūčio 24</w:t>
      </w:r>
      <w:r>
        <w:t xml:space="preserve"> d. Nr. ________</w:t>
      </w:r>
      <w:r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44310F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44310F" w:rsidRPr="0044310F">
        <w:rPr>
          <w:b/>
          <w:i/>
        </w:rPr>
        <w:t>175690</w:t>
      </w:r>
      <w:r w:rsidR="0044310F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44310F" w:rsidRDefault="00C22ADC" w:rsidP="0044310F">
      <w:pPr>
        <w:rPr>
          <w:b/>
          <w:i/>
        </w:rPr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44310F" w:rsidRPr="00AC570D">
        <w:rPr>
          <w:b/>
          <w:i/>
        </w:rPr>
        <w:t>Katilinių kontrolės ir matavimo prietaisų patikra.</w:t>
      </w:r>
    </w:p>
    <w:p w:rsidR="00F66727" w:rsidRPr="0044310F" w:rsidRDefault="00C22ADC" w:rsidP="0044310F">
      <w:pPr>
        <w:rPr>
          <w:b/>
          <w:i/>
        </w:rPr>
      </w:pPr>
      <w:r w:rsidRPr="00034AE4">
        <w:t xml:space="preserve">II.2. Trumpas pirkimo objekto apibūdinimas: </w:t>
      </w:r>
      <w:r w:rsidR="0044310F" w:rsidRPr="00AC570D">
        <w:rPr>
          <w:b/>
          <w:i/>
        </w:rPr>
        <w:t>Katilinių kontrolės ir matavimo prietaisų patikra.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44310F" w:rsidRPr="0044310F">
        <w:rPr>
          <w:b/>
          <w:bCs/>
          <w:i/>
        </w:rPr>
        <w:t>AB „Vilniaus metrologijos centras“</w:t>
      </w:r>
      <w:r w:rsidR="0044310F">
        <w:rPr>
          <w:b/>
          <w:bCs/>
          <w:i/>
        </w:rPr>
        <w:t xml:space="preserve">, </w:t>
      </w:r>
      <w:r w:rsidR="00D53451" w:rsidRPr="00C22ADC">
        <w:rPr>
          <w:b/>
          <w:i/>
        </w:rPr>
        <w:t xml:space="preserve">įmonės kodas </w:t>
      </w:r>
      <w:r w:rsidR="0044310F" w:rsidRPr="0044310F">
        <w:rPr>
          <w:b/>
          <w:i/>
        </w:rPr>
        <w:t>120229395</w:t>
      </w:r>
      <w:r w:rsidR="0044310F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44310F">
        <w:rPr>
          <w:b/>
          <w:bCs/>
          <w:i/>
        </w:rPr>
        <w:t>6.000,00</w:t>
      </w:r>
      <w:r w:rsidR="00D53451">
        <w:rPr>
          <w:b/>
          <w:bCs/>
          <w:i/>
        </w:rPr>
        <w:t xml:space="preserve"> </w:t>
      </w:r>
      <w:r w:rsidR="00D53451">
        <w:rPr>
          <w:b/>
          <w:i/>
        </w:rPr>
        <w:t>EUR be PVM.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D53451" w:rsidRDefault="00C22ADC" w:rsidP="00D53451">
      <w:pPr>
        <w:jc w:val="both"/>
      </w:pPr>
      <w:r w:rsidRPr="00034AE4">
        <w:t>IV. Šio skelbimo išsiuntimo data</w:t>
      </w:r>
      <w:r w:rsidRPr="0044310F">
        <w:t xml:space="preserve">: </w:t>
      </w:r>
      <w:r w:rsidR="0044310F" w:rsidRPr="0044310F">
        <w:rPr>
          <w:b/>
          <w:i/>
        </w:rPr>
        <w:t>2016-08-24</w:t>
      </w:r>
      <w:r w:rsidR="00D53451" w:rsidRPr="0044310F">
        <w:rPr>
          <w:b/>
          <w:i/>
        </w:rPr>
        <w:t>.</w:t>
      </w:r>
    </w:p>
    <w:p w:rsidR="00A3682A" w:rsidRPr="00034AE4" w:rsidRDefault="00A3682A" w:rsidP="0098607C">
      <w:pPr>
        <w:jc w:val="both"/>
      </w:pPr>
      <w:bookmarkStart w:id="0" w:name="_GoBack"/>
      <w:bookmarkEnd w:id="0"/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310F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34</cp:revision>
  <dcterms:created xsi:type="dcterms:W3CDTF">2012-08-29T07:49:00Z</dcterms:created>
  <dcterms:modified xsi:type="dcterms:W3CDTF">2016-08-24T11:51:00Z</dcterms:modified>
</cp:coreProperties>
</file>